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6B7" w:rsidRPr="007A76B7" w:rsidRDefault="007A76B7" w:rsidP="007A76B7">
      <w:pPr>
        <w:rPr>
          <w:rFonts w:asciiTheme="majorHAnsi" w:eastAsia="Times New Roman" w:hAnsiTheme="majorHAnsi" w:cstheme="majorHAnsi"/>
          <w:b/>
          <w:color w:val="000000" w:themeColor="text1"/>
          <w:sz w:val="28"/>
          <w:szCs w:val="28"/>
          <w:lang w:eastAsia="nl-NL"/>
        </w:rPr>
      </w:pPr>
      <w:r w:rsidRPr="007A76B7">
        <w:rPr>
          <w:rFonts w:asciiTheme="majorHAnsi" w:eastAsia="Times New Roman" w:hAnsiTheme="majorHAnsi" w:cstheme="majorHAnsi"/>
          <w:b/>
          <w:color w:val="000000" w:themeColor="text1"/>
          <w:sz w:val="28"/>
          <w:szCs w:val="28"/>
          <w:lang w:eastAsia="nl-NL"/>
        </w:rPr>
        <w:t>PERSBERICHT</w:t>
      </w:r>
    </w:p>
    <w:p w:rsidR="007A76B7" w:rsidRDefault="007A76B7" w:rsidP="00AC32A1">
      <w:pPr>
        <w:rPr>
          <w:rFonts w:asciiTheme="majorHAnsi" w:eastAsia="Times New Roman" w:hAnsiTheme="majorHAnsi" w:cstheme="majorHAnsi"/>
          <w:b/>
          <w:color w:val="000000" w:themeColor="text1"/>
          <w:sz w:val="28"/>
          <w:szCs w:val="28"/>
          <w:lang w:eastAsia="nl-NL"/>
        </w:rPr>
      </w:pPr>
    </w:p>
    <w:p w:rsidR="00AC32A1" w:rsidRPr="007A76B7" w:rsidRDefault="00AC32A1" w:rsidP="00AC32A1">
      <w:pPr>
        <w:rPr>
          <w:rFonts w:asciiTheme="majorHAnsi" w:eastAsia="Times New Roman" w:hAnsiTheme="majorHAnsi" w:cstheme="majorHAnsi"/>
          <w:b/>
          <w:color w:val="000000" w:themeColor="text1"/>
          <w:sz w:val="28"/>
          <w:szCs w:val="28"/>
          <w:lang w:eastAsia="nl-NL"/>
        </w:rPr>
      </w:pPr>
      <w:r w:rsidRPr="007A76B7">
        <w:rPr>
          <w:rFonts w:asciiTheme="majorHAnsi" w:eastAsia="Times New Roman" w:hAnsiTheme="majorHAnsi" w:cstheme="majorHAnsi"/>
          <w:b/>
          <w:color w:val="000000" w:themeColor="text1"/>
          <w:sz w:val="28"/>
          <w:szCs w:val="28"/>
          <w:lang w:eastAsia="nl-NL"/>
        </w:rPr>
        <w:t xml:space="preserve">Unilux biedt dealers volledige marge online verkopen </w:t>
      </w:r>
      <w:hyperlink r:id="rId4" w:history="1">
        <w:r w:rsidRPr="007A76B7">
          <w:rPr>
            <w:rFonts w:asciiTheme="majorHAnsi" w:eastAsia="Times New Roman" w:hAnsiTheme="majorHAnsi" w:cstheme="majorHAnsi"/>
            <w:color w:val="000000" w:themeColor="text1"/>
            <w:sz w:val="28"/>
            <w:szCs w:val="28"/>
            <w:lang w:eastAsia="nl-NL"/>
          </w:rPr>
          <w:t>www.unilux.nl</w:t>
        </w:r>
      </w:hyperlink>
    </w:p>
    <w:p w:rsidR="00AC32A1" w:rsidRDefault="00AC32A1" w:rsidP="00AC32A1">
      <w:r>
        <w:rPr>
          <w:color w:val="1F497D"/>
        </w:rPr>
        <w:t> </w:t>
      </w:r>
    </w:p>
    <w:p w:rsidR="007A76B7" w:rsidRDefault="00AC32A1" w:rsidP="00AC32A1">
      <w:pPr>
        <w:rPr>
          <w:rFonts w:asciiTheme="majorHAnsi" w:eastAsia="Times New Roman" w:hAnsiTheme="majorHAnsi" w:cstheme="majorHAnsi"/>
          <w:b/>
          <w:color w:val="000000" w:themeColor="text1"/>
          <w:sz w:val="24"/>
          <w:szCs w:val="24"/>
          <w:lang w:eastAsia="nl-NL"/>
        </w:rPr>
      </w:pPr>
      <w:bookmarkStart w:id="0" w:name="_GoBack"/>
      <w:bookmarkEnd w:id="0"/>
      <w:r w:rsidRPr="007A76B7">
        <w:rPr>
          <w:rFonts w:asciiTheme="majorHAnsi" w:eastAsia="Times New Roman" w:hAnsiTheme="majorHAnsi" w:cstheme="majorHAnsi"/>
          <w:b/>
          <w:color w:val="000000" w:themeColor="text1"/>
          <w:sz w:val="24"/>
          <w:szCs w:val="24"/>
          <w:lang w:eastAsia="nl-NL"/>
        </w:rPr>
        <w:t xml:space="preserve">De focus van Unilux ligt al ruim 31 jaar op de dealers. Unilux noemt dat de horrenspecialisten. Deze horrenspecialisten kunnen de eindgebruiker ontzorgen door juist te meten, monteren en aftersales te verzorgen. Tijdens de eerste intelligente </w:t>
      </w:r>
      <w:proofErr w:type="spellStart"/>
      <w:r w:rsidRPr="007A76B7">
        <w:rPr>
          <w:rFonts w:asciiTheme="majorHAnsi" w:eastAsia="Times New Roman" w:hAnsiTheme="majorHAnsi" w:cstheme="majorHAnsi"/>
          <w:b/>
          <w:color w:val="000000" w:themeColor="text1"/>
          <w:sz w:val="24"/>
          <w:szCs w:val="24"/>
          <w:lang w:eastAsia="nl-NL"/>
        </w:rPr>
        <w:t>lockdown</w:t>
      </w:r>
      <w:proofErr w:type="spellEnd"/>
      <w:r w:rsidRPr="007A76B7">
        <w:rPr>
          <w:rFonts w:asciiTheme="majorHAnsi" w:eastAsia="Times New Roman" w:hAnsiTheme="majorHAnsi" w:cstheme="majorHAnsi"/>
          <w:b/>
          <w:color w:val="000000" w:themeColor="text1"/>
          <w:sz w:val="24"/>
          <w:szCs w:val="24"/>
          <w:lang w:eastAsia="nl-NL"/>
        </w:rPr>
        <w:t xml:space="preserve"> van 2020 bleek echter dat sommige handige eindgebruikers best zelf kunnen meten en monteren. </w:t>
      </w:r>
    </w:p>
    <w:p w:rsidR="007A76B7" w:rsidRDefault="007A76B7" w:rsidP="00AC32A1">
      <w:pPr>
        <w:rPr>
          <w:rFonts w:asciiTheme="majorHAnsi" w:eastAsia="Times New Roman" w:hAnsiTheme="majorHAnsi" w:cstheme="majorHAnsi"/>
          <w:b/>
          <w:color w:val="000000" w:themeColor="text1"/>
          <w:sz w:val="24"/>
          <w:szCs w:val="24"/>
          <w:lang w:eastAsia="nl-NL"/>
        </w:rPr>
      </w:pPr>
    </w:p>
    <w:p w:rsidR="00AC32A1" w:rsidRPr="007A76B7" w:rsidRDefault="00AC32A1" w:rsidP="00AC32A1">
      <w:pPr>
        <w:rPr>
          <w:rFonts w:asciiTheme="majorHAnsi" w:eastAsia="Times New Roman" w:hAnsiTheme="majorHAnsi" w:cstheme="majorHAnsi"/>
          <w:b/>
          <w:color w:val="000000" w:themeColor="text1"/>
          <w:sz w:val="24"/>
          <w:szCs w:val="24"/>
          <w:lang w:eastAsia="nl-NL"/>
        </w:rPr>
      </w:pPr>
      <w:r w:rsidRPr="007A76B7">
        <w:rPr>
          <w:rFonts w:asciiTheme="majorHAnsi" w:eastAsia="Times New Roman" w:hAnsiTheme="majorHAnsi" w:cstheme="majorHAnsi"/>
          <w:b/>
          <w:color w:val="000000" w:themeColor="text1"/>
          <w:sz w:val="24"/>
          <w:szCs w:val="24"/>
          <w:lang w:eastAsia="nl-NL"/>
        </w:rPr>
        <w:t xml:space="preserve">De online verkopen stegen in deze periode, ondanks dat het best lastig kan zijn om zelf juist te meten en te monteren. Van deze online verkopen profiteerden de horrenspecialisten altijd al omdat zij een commissie ontvangen van de geleverde horren. </w:t>
      </w:r>
    </w:p>
    <w:p w:rsidR="00AC32A1" w:rsidRDefault="00AC32A1" w:rsidP="00AC32A1"/>
    <w:p w:rsidR="00AC32A1" w:rsidRPr="007A76B7" w:rsidRDefault="00AC32A1" w:rsidP="00AC32A1">
      <w:pPr>
        <w:rPr>
          <w:rFonts w:asciiTheme="majorHAnsi" w:eastAsia="Times New Roman" w:hAnsiTheme="majorHAnsi" w:cstheme="majorHAnsi"/>
          <w:color w:val="000000" w:themeColor="text1"/>
          <w:sz w:val="24"/>
          <w:szCs w:val="24"/>
          <w:lang w:eastAsia="nl-NL"/>
        </w:rPr>
      </w:pPr>
      <w:r w:rsidRPr="007A76B7">
        <w:rPr>
          <w:rFonts w:asciiTheme="majorHAnsi" w:eastAsia="Times New Roman" w:hAnsiTheme="majorHAnsi" w:cstheme="majorHAnsi"/>
          <w:color w:val="000000" w:themeColor="text1"/>
          <w:sz w:val="24"/>
          <w:szCs w:val="24"/>
          <w:lang w:eastAsia="nl-NL"/>
        </w:rPr>
        <w:t xml:space="preserve">In eerste instantie stegen de verkopen omdat thuisbezoek niet wenselijk was tijdens een </w:t>
      </w:r>
      <w:proofErr w:type="spellStart"/>
      <w:r w:rsidRPr="007A76B7">
        <w:rPr>
          <w:rFonts w:asciiTheme="majorHAnsi" w:eastAsia="Times New Roman" w:hAnsiTheme="majorHAnsi" w:cstheme="majorHAnsi"/>
          <w:color w:val="000000" w:themeColor="text1"/>
          <w:sz w:val="24"/>
          <w:szCs w:val="24"/>
          <w:lang w:eastAsia="nl-NL"/>
        </w:rPr>
        <w:t>lockdown</w:t>
      </w:r>
      <w:proofErr w:type="spellEnd"/>
      <w:r w:rsidRPr="007A76B7">
        <w:rPr>
          <w:rFonts w:asciiTheme="majorHAnsi" w:eastAsia="Times New Roman" w:hAnsiTheme="majorHAnsi" w:cstheme="majorHAnsi"/>
          <w:color w:val="000000" w:themeColor="text1"/>
          <w:sz w:val="24"/>
          <w:szCs w:val="24"/>
          <w:lang w:eastAsia="nl-NL"/>
        </w:rPr>
        <w:t xml:space="preserve">, maar later ook omdat de reactietijd van de horrenspecialisten flink kon oplopen tijdens het drukke seizoen. Om in de huidige </w:t>
      </w:r>
      <w:proofErr w:type="spellStart"/>
      <w:r w:rsidRPr="007A76B7">
        <w:rPr>
          <w:rFonts w:asciiTheme="majorHAnsi" w:eastAsia="Times New Roman" w:hAnsiTheme="majorHAnsi" w:cstheme="majorHAnsi"/>
          <w:color w:val="000000" w:themeColor="text1"/>
          <w:sz w:val="24"/>
          <w:szCs w:val="24"/>
          <w:lang w:eastAsia="nl-NL"/>
        </w:rPr>
        <w:t>lockdown</w:t>
      </w:r>
      <w:proofErr w:type="spellEnd"/>
      <w:r w:rsidRPr="007A76B7">
        <w:rPr>
          <w:rFonts w:asciiTheme="majorHAnsi" w:eastAsia="Times New Roman" w:hAnsiTheme="majorHAnsi" w:cstheme="majorHAnsi"/>
          <w:color w:val="000000" w:themeColor="text1"/>
          <w:sz w:val="24"/>
          <w:szCs w:val="24"/>
          <w:lang w:eastAsia="nl-NL"/>
        </w:rPr>
        <w:t xml:space="preserve"> de horrenspecialisten nog meer tegemoet te komen heeft Unilux besloten de verkoopcommissie te verhogen naar de volledige marge. Zo kunnen de horrenspecialisten de consument die geen bezoek aan huis wil, wat korting wenst of een snellere montagetijd wenst in tijden van drukte, met een gerust hart doorverwijzen naar </w:t>
      </w:r>
      <w:hyperlink r:id="rId5" w:history="1">
        <w:r w:rsidRPr="007A76B7">
          <w:rPr>
            <w:rFonts w:asciiTheme="majorHAnsi" w:eastAsia="Times New Roman" w:hAnsiTheme="majorHAnsi" w:cstheme="majorHAnsi"/>
            <w:color w:val="000000" w:themeColor="text1"/>
            <w:sz w:val="24"/>
            <w:szCs w:val="24"/>
            <w:lang w:eastAsia="nl-NL"/>
          </w:rPr>
          <w:t>www.unilux.nl</w:t>
        </w:r>
      </w:hyperlink>
      <w:r w:rsidRPr="007A76B7">
        <w:rPr>
          <w:rFonts w:asciiTheme="majorHAnsi" w:eastAsia="Times New Roman" w:hAnsiTheme="majorHAnsi" w:cstheme="majorHAnsi"/>
          <w:color w:val="000000" w:themeColor="text1"/>
          <w:sz w:val="24"/>
          <w:szCs w:val="24"/>
          <w:lang w:eastAsia="nl-NL"/>
        </w:rPr>
        <w:t xml:space="preserve"> zonder marge mis te lopen. Dit gebeurt met een persoonlijke link of op basis van postcode. </w:t>
      </w:r>
    </w:p>
    <w:p w:rsidR="00AC32A1" w:rsidRPr="007A76B7" w:rsidRDefault="00AC32A1" w:rsidP="00AC32A1">
      <w:pPr>
        <w:rPr>
          <w:rFonts w:asciiTheme="majorHAnsi" w:eastAsia="Times New Roman" w:hAnsiTheme="majorHAnsi" w:cstheme="majorHAnsi"/>
          <w:color w:val="000000" w:themeColor="text1"/>
          <w:sz w:val="24"/>
          <w:szCs w:val="24"/>
          <w:lang w:eastAsia="nl-NL"/>
        </w:rPr>
      </w:pPr>
    </w:p>
    <w:p w:rsidR="00AC32A1" w:rsidRPr="007A76B7" w:rsidRDefault="00AC32A1" w:rsidP="00AC32A1">
      <w:pPr>
        <w:rPr>
          <w:rFonts w:asciiTheme="majorHAnsi" w:eastAsia="Times New Roman" w:hAnsiTheme="majorHAnsi" w:cstheme="majorHAnsi"/>
          <w:color w:val="000000" w:themeColor="text1"/>
          <w:sz w:val="24"/>
          <w:szCs w:val="24"/>
          <w:lang w:eastAsia="nl-NL"/>
        </w:rPr>
      </w:pPr>
      <w:r w:rsidRPr="007A76B7">
        <w:rPr>
          <w:rFonts w:asciiTheme="majorHAnsi" w:eastAsia="Times New Roman" w:hAnsiTheme="majorHAnsi" w:cstheme="majorHAnsi"/>
          <w:color w:val="000000" w:themeColor="text1"/>
          <w:sz w:val="24"/>
          <w:szCs w:val="24"/>
          <w:lang w:eastAsia="nl-NL"/>
        </w:rPr>
        <w:t xml:space="preserve">Wie kan hiervan gebruik maken? Alle gecommitteerde Unilux horrenspecialisten komen voor deze dienst in aanmerking! Zonder investeringen in een complexe maatwerk webshop profiteren zij dus het meest van de uitgebreide B2C marketing campagnes op internet, radio en TV van Unilux. Wilt u ook weten of u hiervoor in aanmerking komt? Neem dan contact op met </w:t>
      </w:r>
      <w:hyperlink r:id="rId6" w:history="1">
        <w:r w:rsidRPr="007A76B7">
          <w:rPr>
            <w:rFonts w:asciiTheme="majorHAnsi" w:eastAsia="Times New Roman" w:hAnsiTheme="majorHAnsi" w:cstheme="majorHAnsi"/>
            <w:color w:val="000000" w:themeColor="text1"/>
            <w:sz w:val="24"/>
            <w:szCs w:val="24"/>
            <w:lang w:eastAsia="nl-NL"/>
          </w:rPr>
          <w:t>klantenservice@unilux.nl</w:t>
        </w:r>
      </w:hyperlink>
    </w:p>
    <w:p w:rsidR="007A76B7" w:rsidRPr="00567AF2" w:rsidRDefault="007A76B7" w:rsidP="007A76B7">
      <w:pPr>
        <w:pBdr>
          <w:bottom w:val="single" w:sz="6" w:space="1" w:color="auto"/>
        </w:pBdr>
        <w:rPr>
          <w:rFonts w:asciiTheme="majorHAnsi" w:eastAsia="Times New Roman" w:hAnsiTheme="majorHAnsi" w:cstheme="majorHAnsi"/>
          <w:color w:val="000000" w:themeColor="text1"/>
          <w:sz w:val="24"/>
          <w:lang w:eastAsia="nl-NL"/>
        </w:rPr>
      </w:pPr>
    </w:p>
    <w:p w:rsidR="007A76B7" w:rsidRDefault="007A76B7" w:rsidP="007A76B7">
      <w:pPr>
        <w:rPr>
          <w:rFonts w:asciiTheme="majorHAnsi" w:hAnsiTheme="majorHAnsi" w:cstheme="majorHAnsi"/>
          <w:color w:val="000000" w:themeColor="text1"/>
          <w:sz w:val="24"/>
        </w:rPr>
      </w:pPr>
    </w:p>
    <w:p w:rsidR="007A76B7" w:rsidRPr="002738FC" w:rsidRDefault="007A76B7" w:rsidP="007A76B7">
      <w:pPr>
        <w:rPr>
          <w:rFonts w:asciiTheme="majorHAnsi" w:hAnsiTheme="majorHAnsi" w:cstheme="majorHAnsi"/>
          <w:b/>
          <w:i/>
          <w:color w:val="000000" w:themeColor="text1"/>
          <w:sz w:val="24"/>
        </w:rPr>
      </w:pPr>
      <w:r w:rsidRPr="002738FC">
        <w:rPr>
          <w:rFonts w:asciiTheme="majorHAnsi" w:hAnsiTheme="majorHAnsi" w:cstheme="majorHAnsi"/>
          <w:b/>
          <w:i/>
          <w:color w:val="000000" w:themeColor="text1"/>
          <w:sz w:val="24"/>
        </w:rPr>
        <w:t>Noot voor de redactie (niet voor publicatie):</w:t>
      </w:r>
    </w:p>
    <w:p w:rsidR="007A76B7" w:rsidRPr="00567AF2" w:rsidRDefault="007A76B7" w:rsidP="007A76B7">
      <w:pPr>
        <w:rPr>
          <w:rFonts w:asciiTheme="majorHAnsi" w:hAnsiTheme="majorHAnsi" w:cstheme="majorHAnsi"/>
          <w:color w:val="000000" w:themeColor="text1"/>
          <w:sz w:val="24"/>
        </w:rPr>
      </w:pPr>
      <w:r>
        <w:rPr>
          <w:rFonts w:asciiTheme="majorHAnsi" w:hAnsiTheme="majorHAnsi" w:cstheme="majorHAnsi"/>
          <w:color w:val="000000" w:themeColor="text1"/>
          <w:sz w:val="24"/>
        </w:rPr>
        <w:t xml:space="preserve">Voor meer informatie of aanvullend beeldmateriaal, kunt u contact opnemen met Hanneke Harmeling-Ketelaars, marketing- en communicatie manager, telefoon: 0411 677 953 / 0615 005 003. </w:t>
      </w:r>
    </w:p>
    <w:p w:rsidR="006D42A6" w:rsidRPr="007A76B7" w:rsidRDefault="006D42A6">
      <w:pPr>
        <w:rPr>
          <w:rFonts w:asciiTheme="majorHAnsi" w:eastAsia="Times New Roman" w:hAnsiTheme="majorHAnsi" w:cstheme="majorHAnsi"/>
          <w:color w:val="000000" w:themeColor="text1"/>
          <w:sz w:val="24"/>
          <w:szCs w:val="24"/>
          <w:lang w:eastAsia="nl-NL"/>
        </w:rPr>
      </w:pPr>
    </w:p>
    <w:sectPr w:rsidR="006D42A6" w:rsidRPr="007A7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2A1"/>
    <w:rsid w:val="000309F8"/>
    <w:rsid w:val="000706DC"/>
    <w:rsid w:val="000A29A4"/>
    <w:rsid w:val="000A7B84"/>
    <w:rsid w:val="000D5691"/>
    <w:rsid w:val="00100410"/>
    <w:rsid w:val="001220B4"/>
    <w:rsid w:val="00124D21"/>
    <w:rsid w:val="00140B29"/>
    <w:rsid w:val="001425DA"/>
    <w:rsid w:val="00147503"/>
    <w:rsid w:val="001F6B10"/>
    <w:rsid w:val="002013EF"/>
    <w:rsid w:val="0021256F"/>
    <w:rsid w:val="0021696D"/>
    <w:rsid w:val="002607AD"/>
    <w:rsid w:val="002808F3"/>
    <w:rsid w:val="0028169D"/>
    <w:rsid w:val="00281B01"/>
    <w:rsid w:val="002A0482"/>
    <w:rsid w:val="002C1052"/>
    <w:rsid w:val="002C1DBE"/>
    <w:rsid w:val="002C7951"/>
    <w:rsid w:val="00300F1A"/>
    <w:rsid w:val="00314D43"/>
    <w:rsid w:val="00333E82"/>
    <w:rsid w:val="00336467"/>
    <w:rsid w:val="003565EE"/>
    <w:rsid w:val="003B0E13"/>
    <w:rsid w:val="003B4950"/>
    <w:rsid w:val="003B4D65"/>
    <w:rsid w:val="003B5079"/>
    <w:rsid w:val="0042020E"/>
    <w:rsid w:val="00422D64"/>
    <w:rsid w:val="00460179"/>
    <w:rsid w:val="00463872"/>
    <w:rsid w:val="00467F00"/>
    <w:rsid w:val="00474D9D"/>
    <w:rsid w:val="004F5FA5"/>
    <w:rsid w:val="00531520"/>
    <w:rsid w:val="005327AB"/>
    <w:rsid w:val="005B08CC"/>
    <w:rsid w:val="00613D3E"/>
    <w:rsid w:val="00620062"/>
    <w:rsid w:val="0062792B"/>
    <w:rsid w:val="00647753"/>
    <w:rsid w:val="00652D36"/>
    <w:rsid w:val="006531C6"/>
    <w:rsid w:val="0069084F"/>
    <w:rsid w:val="006D42A6"/>
    <w:rsid w:val="006E197C"/>
    <w:rsid w:val="006F7569"/>
    <w:rsid w:val="00710ABC"/>
    <w:rsid w:val="007110C8"/>
    <w:rsid w:val="00715BE3"/>
    <w:rsid w:val="007430A5"/>
    <w:rsid w:val="00772C0E"/>
    <w:rsid w:val="00783E61"/>
    <w:rsid w:val="007A76B7"/>
    <w:rsid w:val="007C0BC0"/>
    <w:rsid w:val="007D3368"/>
    <w:rsid w:val="007D5223"/>
    <w:rsid w:val="008134FC"/>
    <w:rsid w:val="00841F04"/>
    <w:rsid w:val="0088085D"/>
    <w:rsid w:val="008D613C"/>
    <w:rsid w:val="008E2B54"/>
    <w:rsid w:val="008F0498"/>
    <w:rsid w:val="0092333A"/>
    <w:rsid w:val="009415D3"/>
    <w:rsid w:val="009928E1"/>
    <w:rsid w:val="00A632E2"/>
    <w:rsid w:val="00A75805"/>
    <w:rsid w:val="00A83FCF"/>
    <w:rsid w:val="00AB706A"/>
    <w:rsid w:val="00AC32A1"/>
    <w:rsid w:val="00AD3B9F"/>
    <w:rsid w:val="00AE3CD8"/>
    <w:rsid w:val="00AE3DC6"/>
    <w:rsid w:val="00AF03A5"/>
    <w:rsid w:val="00AF375E"/>
    <w:rsid w:val="00B03C00"/>
    <w:rsid w:val="00B81BD9"/>
    <w:rsid w:val="00BC2BBF"/>
    <w:rsid w:val="00BE26D5"/>
    <w:rsid w:val="00C05401"/>
    <w:rsid w:val="00C50B2F"/>
    <w:rsid w:val="00C652E2"/>
    <w:rsid w:val="00C76A86"/>
    <w:rsid w:val="00C86097"/>
    <w:rsid w:val="00CD5C4F"/>
    <w:rsid w:val="00D13806"/>
    <w:rsid w:val="00D8536E"/>
    <w:rsid w:val="00D94B01"/>
    <w:rsid w:val="00DA366B"/>
    <w:rsid w:val="00DD06A7"/>
    <w:rsid w:val="00DE2DFE"/>
    <w:rsid w:val="00DE47E0"/>
    <w:rsid w:val="00DF449C"/>
    <w:rsid w:val="00E352A4"/>
    <w:rsid w:val="00EC625F"/>
    <w:rsid w:val="00EF16F5"/>
    <w:rsid w:val="00EF450A"/>
    <w:rsid w:val="00EF510B"/>
    <w:rsid w:val="00EF687A"/>
    <w:rsid w:val="00F02092"/>
    <w:rsid w:val="00F10E35"/>
    <w:rsid w:val="00F34389"/>
    <w:rsid w:val="00F80C6E"/>
    <w:rsid w:val="00FB6CF8"/>
    <w:rsid w:val="00FF31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67BB5"/>
  <w15:chartTrackingRefBased/>
  <w15:docId w15:val="{B6AD822F-BF93-46B9-8897-BFC9FF280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32A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C32A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96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lantenservice@unilux.nl" TargetMode="External"/><Relationship Id="rId5" Type="http://schemas.openxmlformats.org/officeDocument/2006/relationships/hyperlink" Target="http://www.unilux.nl" TargetMode="External"/><Relationship Id="rId4" Type="http://schemas.openxmlformats.org/officeDocument/2006/relationships/hyperlink" Target="http://www.unilux.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317</Words>
  <Characters>1749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Harmeling - Unilux</dc:creator>
  <cp:keywords/>
  <dc:description/>
  <cp:lastModifiedBy>Hanneke Harmeling - Unilux</cp:lastModifiedBy>
  <cp:revision>2</cp:revision>
  <dcterms:created xsi:type="dcterms:W3CDTF">2021-01-07T13:59:00Z</dcterms:created>
  <dcterms:modified xsi:type="dcterms:W3CDTF">2021-03-18T11:20:00Z</dcterms:modified>
</cp:coreProperties>
</file>